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135"/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2"/>
        <w:gridCol w:w="3066"/>
      </w:tblGrid>
      <w:tr w:rsidR="002132A4" w:rsidTr="002132A4">
        <w:trPr>
          <w:trHeight w:val="1092"/>
        </w:trPr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132A4" w:rsidRDefault="002132A4" w:rsidP="002132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132A4" w:rsidRDefault="002132A4" w:rsidP="002132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VALORES DAS DIÁRIAS</w:t>
            </w:r>
          </w:p>
        </w:tc>
      </w:tr>
      <w:tr w:rsidR="002132A4" w:rsidTr="002132A4">
        <w:trPr>
          <w:trHeight w:val="331"/>
        </w:trPr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132A4" w:rsidRDefault="002132A4" w:rsidP="002132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132A4" w:rsidRDefault="002132A4" w:rsidP="002132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 acordo com a Lei 11.030</w:t>
            </w:r>
          </w:p>
          <w:p w:rsidR="002132A4" w:rsidRDefault="002132A4" w:rsidP="002132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132A4" w:rsidTr="002132A4">
        <w:trPr>
          <w:trHeight w:val="457"/>
        </w:trPr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VEREADORES </w:t>
            </w:r>
          </w:p>
        </w:tc>
      </w:tr>
      <w:tr w:rsidR="002132A4" w:rsidTr="002132A4">
        <w:trPr>
          <w:trHeight w:val="440"/>
        </w:trPr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132A4" w:rsidRPr="002132A4" w:rsidRDefault="002132A4" w:rsidP="002132A4">
            <w:pPr>
              <w:spacing w:after="0" w:line="240" w:lineRule="auto"/>
              <w:ind w:right="-108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132A4">
              <w:rPr>
                <w:rFonts w:ascii="Times New Roman" w:hAnsi="Times New Roman"/>
                <w:sz w:val="32"/>
                <w:szCs w:val="32"/>
              </w:rPr>
              <w:t xml:space="preserve">               Tipo de diária          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2132A4">
              <w:rPr>
                <w:rFonts w:ascii="Times New Roman" w:hAnsi="Times New Roman"/>
                <w:sz w:val="32"/>
                <w:szCs w:val="32"/>
              </w:rPr>
              <w:t>Valor</w:t>
            </w:r>
          </w:p>
        </w:tc>
      </w:tr>
      <w:tr w:rsidR="002132A4" w:rsidTr="002132A4">
        <w:trPr>
          <w:trHeight w:val="457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Pernoite e duas refeições</w:t>
            </w:r>
            <w:r w:rsidR="007C483D">
              <w:rPr>
                <w:rFonts w:ascii="Times New Roman" w:hAnsi="Times New Roman"/>
                <w:sz w:val="32"/>
                <w:szCs w:val="32"/>
              </w:rPr>
              <w:t xml:space="preserve"> (1 diária)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9% = R$ 384</w:t>
            </w:r>
            <w:r>
              <w:rPr>
                <w:rFonts w:ascii="Times New Roman" w:hAnsi="Times New Roman"/>
                <w:sz w:val="32"/>
                <w:szCs w:val="32"/>
                <w:lang w:eastAsia="pt-BR"/>
              </w:rPr>
              <w:t>,27 </w:t>
            </w:r>
          </w:p>
        </w:tc>
      </w:tr>
      <w:tr w:rsidR="002132A4" w:rsidTr="002132A4">
        <w:trPr>
          <w:trHeight w:val="457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Pernoite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4,5% = R$ 247,64</w:t>
            </w:r>
          </w:p>
        </w:tc>
      </w:tr>
      <w:tr w:rsidR="002132A4" w:rsidTr="002132A4">
        <w:trPr>
          <w:trHeight w:val="44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Duas refeições</w:t>
            </w:r>
            <w:r w:rsidR="007C483D">
              <w:rPr>
                <w:rFonts w:ascii="Times New Roman" w:hAnsi="Times New Roman"/>
                <w:sz w:val="32"/>
                <w:szCs w:val="32"/>
              </w:rPr>
              <w:t xml:space="preserve"> (½ diária)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2,2% = R$ 106</w:t>
            </w:r>
            <w:r>
              <w:rPr>
                <w:rFonts w:ascii="Times New Roman" w:hAnsi="Times New Roman"/>
                <w:sz w:val="32"/>
                <w:szCs w:val="32"/>
                <w:lang w:eastAsia="pt-BR"/>
              </w:rPr>
              <w:t>,74</w:t>
            </w:r>
          </w:p>
        </w:tc>
      </w:tr>
      <w:tr w:rsidR="002132A4" w:rsidTr="002132A4">
        <w:trPr>
          <w:trHeight w:val="457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Uma refeição</w:t>
            </w:r>
            <w:r w:rsidR="007C483D">
              <w:rPr>
                <w:rFonts w:ascii="Times New Roman" w:hAnsi="Times New Roman"/>
                <w:sz w:val="32"/>
                <w:szCs w:val="32"/>
              </w:rPr>
              <w:t xml:space="preserve"> (1/4 diária)</w:t>
            </w:r>
            <w:bookmarkStart w:id="0" w:name="_GoBack"/>
            <w:bookmarkEnd w:id="0"/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1,45% = R$ 53,57</w:t>
            </w:r>
            <w:r>
              <w:rPr>
                <w:rFonts w:ascii="Times New Roman" w:hAnsi="Times New Roman"/>
                <w:sz w:val="32"/>
                <w:szCs w:val="32"/>
                <w:lang w:eastAsia="pt-BR"/>
              </w:rPr>
              <w:t> </w:t>
            </w:r>
          </w:p>
        </w:tc>
      </w:tr>
      <w:tr w:rsidR="002132A4" w:rsidTr="002132A4">
        <w:trPr>
          <w:trHeight w:val="457"/>
        </w:trPr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SERVIDORES DA CÂMARA</w:t>
            </w:r>
          </w:p>
        </w:tc>
      </w:tr>
      <w:tr w:rsidR="002132A4" w:rsidTr="002132A4">
        <w:trPr>
          <w:trHeight w:val="457"/>
        </w:trPr>
        <w:tc>
          <w:tcPr>
            <w:tcW w:w="8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Tipo de diária                                            Valor</w:t>
            </w:r>
          </w:p>
        </w:tc>
      </w:tr>
      <w:tr w:rsidR="002132A4" w:rsidTr="002132A4">
        <w:trPr>
          <w:trHeight w:val="44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Pernoite e duas refeições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5,8% R$ 247,35</w:t>
            </w:r>
          </w:p>
        </w:tc>
      </w:tr>
      <w:tr w:rsidR="002132A4" w:rsidTr="002132A4">
        <w:trPr>
          <w:trHeight w:val="457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Pernoite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3,60% R$ 153,53</w:t>
            </w:r>
          </w:p>
        </w:tc>
      </w:tr>
      <w:tr w:rsidR="002132A4" w:rsidTr="002132A4">
        <w:trPr>
          <w:trHeight w:val="457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Duas refeições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2,20% R$ 93,83</w:t>
            </w:r>
          </w:p>
        </w:tc>
      </w:tr>
      <w:tr w:rsidR="002132A4" w:rsidTr="002132A4">
        <w:trPr>
          <w:trHeight w:val="44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Uma refeição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A4" w:rsidRDefault="002132A4" w:rsidP="002132A4">
            <w:pPr>
              <w:spacing w:after="0" w:line="240" w:lineRule="auto"/>
              <w:ind w:right="-10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1,45% R$ 61,84</w:t>
            </w:r>
          </w:p>
        </w:tc>
      </w:tr>
    </w:tbl>
    <w:p w:rsidR="002132A4" w:rsidRPr="002132A4" w:rsidRDefault="002132A4" w:rsidP="002132A4">
      <w:pPr>
        <w:spacing w:after="752" w:line="346" w:lineRule="auto"/>
        <w:ind w:left="1872" w:right="1833"/>
        <w:jc w:val="center"/>
      </w:pPr>
      <w:r>
        <w:rPr>
          <w:rFonts w:ascii="Times New Roman" w:hAnsi="Times New Roman"/>
          <w:b/>
          <w:sz w:val="28"/>
        </w:rPr>
        <w:t>CÂMARA MUNICIPAL DE VEREADORES NOVA PRATA – RS</w:t>
      </w: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OBS. 1: Fora do Estado - as diárias terão seu valor multiplicado por 2.</w:t>
      </w:r>
    </w:p>
    <w:p w:rsidR="002132A4" w:rsidRDefault="002132A4" w:rsidP="002132A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OBS. 2: Fora do país - as diárias terão seu valor multiplicado por 3.</w:t>
      </w:r>
    </w:p>
    <w:p w:rsidR="00C51181" w:rsidRPr="002132A4" w:rsidRDefault="00C51181" w:rsidP="002132A4">
      <w:pPr>
        <w:rPr>
          <w:rFonts w:eastAsiaTheme="minorHAnsi"/>
        </w:rPr>
      </w:pPr>
    </w:p>
    <w:sectPr w:rsidR="00C51181" w:rsidRPr="002132A4" w:rsidSect="002132A4">
      <w:headerReference w:type="default" r:id="rId6"/>
      <w:footerReference w:type="default" r:id="rId7"/>
      <w:pgSz w:w="11906" w:h="16838" w:code="9"/>
      <w:pgMar w:top="2977" w:right="1133" w:bottom="0" w:left="1701" w:header="42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31" w:rsidRDefault="00977731">
      <w:pPr>
        <w:spacing w:before="0" w:after="0" w:line="240" w:lineRule="auto"/>
      </w:pPr>
      <w:r>
        <w:separator/>
      </w:r>
    </w:p>
  </w:endnote>
  <w:endnote w:type="continuationSeparator" w:id="0">
    <w:p w:rsidR="00977731" w:rsidRDefault="009777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6A" w:rsidRPr="00F4696A" w:rsidRDefault="0071480F">
    <w:pPr>
      <w:pStyle w:val="Rodap"/>
      <w:rPr>
        <w:rFonts w:ascii="Arial" w:hAnsi="Arial" w:cs="Arial"/>
      </w:rPr>
    </w:pPr>
    <w:r w:rsidRPr="00F4696A">
      <w:rPr>
        <w:rFonts w:ascii="Arial" w:hAnsi="Arial" w:cs="Arial"/>
      </w:rPr>
      <w:t>_____________________________________</w:t>
    </w:r>
    <w:r>
      <w:rPr>
        <w:rFonts w:ascii="Arial" w:hAnsi="Arial" w:cs="Arial"/>
      </w:rPr>
      <w:t>__________________________</w:t>
    </w:r>
  </w:p>
  <w:p w:rsidR="00F4696A" w:rsidRPr="00F4696A" w:rsidRDefault="0071480F" w:rsidP="00F4696A">
    <w:pPr>
      <w:pStyle w:val="Rodap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Av. Cônego Peres, 140 - Fone: 54 3242.1633 – CEP 95 320 000 – Nova Prata – Rio Grande do Sul – Brasil</w:t>
    </w:r>
  </w:p>
  <w:p w:rsidR="00F4696A" w:rsidRPr="00F4696A" w:rsidRDefault="0071480F" w:rsidP="008B44D8">
    <w:pPr>
      <w:pStyle w:val="Rodap"/>
      <w:tabs>
        <w:tab w:val="left" w:pos="1125"/>
        <w:tab w:val="center" w:pos="4393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F4242A" w:rsidRPr="00F4696A">
      <w:rPr>
        <w:rFonts w:ascii="Arial" w:hAnsi="Arial" w:cs="Arial"/>
        <w:sz w:val="16"/>
        <w:szCs w:val="16"/>
      </w:rPr>
      <w:t>E-mails</w:t>
    </w:r>
    <w:r w:rsidRPr="00F4696A">
      <w:rPr>
        <w:rFonts w:ascii="Arial" w:hAnsi="Arial" w:cs="Arial"/>
        <w:sz w:val="16"/>
        <w:szCs w:val="16"/>
      </w:rPr>
      <w:t xml:space="preserve">: </w:t>
    </w:r>
    <w:r w:rsidRPr="00F5465C">
      <w:rPr>
        <w:rFonts w:ascii="Arial" w:hAnsi="Arial" w:cs="Arial"/>
        <w:sz w:val="16"/>
        <w:szCs w:val="16"/>
      </w:rPr>
      <w:t>camara@novaprata.rs.leg.br</w:t>
    </w:r>
    <w:r>
      <w:rPr>
        <w:rFonts w:ascii="Arial" w:hAnsi="Arial" w:cs="Arial"/>
        <w:sz w:val="16"/>
        <w:szCs w:val="16"/>
      </w:rPr>
      <w:t xml:space="preserve"> e secretariacamaranp@gmail.com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31" w:rsidRDefault="00977731">
      <w:pPr>
        <w:spacing w:before="0" w:after="0" w:line="240" w:lineRule="auto"/>
      </w:pPr>
      <w:r>
        <w:separator/>
      </w:r>
    </w:p>
  </w:footnote>
  <w:footnote w:type="continuationSeparator" w:id="0">
    <w:p w:rsidR="00977731" w:rsidRDefault="0097773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6A" w:rsidRPr="00F4696A" w:rsidRDefault="0071480F" w:rsidP="00F4696A">
    <w:pPr>
      <w:pStyle w:val="Cabealho"/>
      <w:spacing w:before="0" w:after="0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>
          <wp:extent cx="1257300" cy="1085850"/>
          <wp:effectExtent l="0" t="0" r="0" b="0"/>
          <wp:docPr id="78" name="Imagem 78" descr="novap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pr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96A" w:rsidRPr="00F4696A" w:rsidRDefault="0071480F" w:rsidP="00F4696A">
    <w:pPr>
      <w:pStyle w:val="Cabealho"/>
      <w:spacing w:before="0" w:after="0" w:line="240" w:lineRule="auto"/>
      <w:jc w:val="center"/>
      <w:rPr>
        <w:rFonts w:ascii="Arial" w:hAnsi="Arial" w:cs="Arial"/>
        <w:sz w:val="16"/>
        <w:szCs w:val="16"/>
      </w:rPr>
    </w:pPr>
    <w:r w:rsidRPr="00F4696A">
      <w:rPr>
        <w:rFonts w:ascii="Arial" w:hAnsi="Arial" w:cs="Arial"/>
        <w:sz w:val="16"/>
        <w:szCs w:val="16"/>
      </w:rPr>
      <w:t>ESTADO DO RIO GRANDE DO SUL</w:t>
    </w:r>
  </w:p>
  <w:p w:rsidR="00F4696A" w:rsidRPr="00F4696A" w:rsidRDefault="0071480F" w:rsidP="00F4696A">
    <w:pPr>
      <w:pStyle w:val="Cabealho"/>
      <w:spacing w:line="240" w:lineRule="auto"/>
      <w:jc w:val="center"/>
      <w:rPr>
        <w:rFonts w:ascii="Arial" w:hAnsi="Arial" w:cs="Arial"/>
        <w:b/>
        <w:i/>
        <w:sz w:val="16"/>
        <w:szCs w:val="16"/>
      </w:rPr>
    </w:pPr>
    <w:r w:rsidRPr="00F4696A">
      <w:rPr>
        <w:rFonts w:ascii="Arial" w:hAnsi="Arial" w:cs="Arial"/>
        <w:b/>
        <w:i/>
        <w:sz w:val="16"/>
        <w:szCs w:val="16"/>
      </w:rPr>
      <w:t>PODER LEGISLATIVO – MUNICÍPIO DE NOVA PRATA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0F"/>
    <w:rsid w:val="00047D58"/>
    <w:rsid w:val="00075E3D"/>
    <w:rsid w:val="002132A4"/>
    <w:rsid w:val="002B0322"/>
    <w:rsid w:val="002C1AAC"/>
    <w:rsid w:val="002E5BFF"/>
    <w:rsid w:val="0033184C"/>
    <w:rsid w:val="0035090D"/>
    <w:rsid w:val="00424C64"/>
    <w:rsid w:val="0055143F"/>
    <w:rsid w:val="005F1123"/>
    <w:rsid w:val="00650302"/>
    <w:rsid w:val="00713A42"/>
    <w:rsid w:val="0071480F"/>
    <w:rsid w:val="007C483D"/>
    <w:rsid w:val="00830DEE"/>
    <w:rsid w:val="00902B46"/>
    <w:rsid w:val="009230B2"/>
    <w:rsid w:val="00952774"/>
    <w:rsid w:val="00977731"/>
    <w:rsid w:val="00A26E0E"/>
    <w:rsid w:val="00B75CAC"/>
    <w:rsid w:val="00C51181"/>
    <w:rsid w:val="00DC2371"/>
    <w:rsid w:val="00E22421"/>
    <w:rsid w:val="00F4242A"/>
    <w:rsid w:val="00F83410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EE3276-C723-411B-88D2-D81033E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80F"/>
    <w:pPr>
      <w:tabs>
        <w:tab w:val="left" w:pos="2835"/>
      </w:tabs>
      <w:spacing w:before="120" w:after="120" w:line="360" w:lineRule="auto"/>
      <w:jc w:val="both"/>
    </w:pPr>
    <w:rPr>
      <w:rFonts w:ascii="Bookman Old Style" w:eastAsia="Times New Roman" w:hAnsi="Bookman Old Style" w:cs="Times New Roman"/>
      <w:sz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71480F"/>
    <w:pPr>
      <w:tabs>
        <w:tab w:val="clear" w:pos="2835"/>
      </w:tabs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Rodap">
    <w:name w:val="footer"/>
    <w:basedOn w:val="Normal"/>
    <w:link w:val="RodapChar"/>
    <w:uiPriority w:val="99"/>
    <w:unhideWhenUsed/>
    <w:rsid w:val="0071480F"/>
    <w:pPr>
      <w:tabs>
        <w:tab w:val="clear" w:pos="2835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480F"/>
    <w:rPr>
      <w:rFonts w:ascii="Bookman Old Style" w:eastAsia="Times New Roman" w:hAnsi="Bookman Old Style" w:cs="Times New Roman"/>
      <w:sz w:val="2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BF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BFF"/>
    <w:rPr>
      <w:rFonts w:ascii="Segoe UI" w:eastAsia="Times New Roman" w:hAnsi="Segoe UI" w:cs="Segoe UI"/>
      <w:sz w:val="18"/>
      <w:szCs w:val="18"/>
    </w:rPr>
  </w:style>
  <w:style w:type="paragraph" w:styleId="SemEspaamento">
    <w:name w:val="No Spacing"/>
    <w:uiPriority w:val="1"/>
    <w:qFormat/>
    <w:rsid w:val="00F424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">
    <w:name w:val="TableGrid"/>
    <w:rsid w:val="002132A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2023-03-09T13:58:00Z</cp:lastPrinted>
  <dcterms:created xsi:type="dcterms:W3CDTF">2023-05-04T18:53:00Z</dcterms:created>
  <dcterms:modified xsi:type="dcterms:W3CDTF">2023-05-12T17:37:00Z</dcterms:modified>
</cp:coreProperties>
</file>